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0ABB" w14:textId="52EAC8A0" w:rsidR="00052AAD" w:rsidRDefault="006B1194" w:rsidP="1760102F">
      <w:pPr>
        <w:pStyle w:val="Heading1"/>
        <w:rPr>
          <w:rFonts w:ascii="Arial" w:eastAsia="Arial" w:hAnsi="Arial" w:cs="Arial"/>
          <w:b/>
          <w:bCs/>
          <w:color w:val="1C438B"/>
          <w:sz w:val="52"/>
          <w:szCs w:val="52"/>
          <w:lang w:val="en-GB"/>
        </w:rPr>
      </w:pPr>
      <w:r>
        <w:rPr>
          <w:rFonts w:ascii="Arial" w:eastAsia="Arial" w:hAnsi="Arial" w:cs="Arial"/>
          <w:noProof/>
          <w:color w:val="000000" w:themeColor="text1"/>
          <w:sz w:val="24"/>
          <w:szCs w:val="24"/>
        </w:rPr>
        <w:drawing>
          <wp:anchor distT="0" distB="0" distL="114300" distR="114300" simplePos="0" relativeHeight="251658240" behindDoc="1" locked="0" layoutInCell="1" allowOverlap="1" wp14:anchorId="01949F83" wp14:editId="52B8E683">
            <wp:simplePos x="0" y="0"/>
            <wp:positionH relativeFrom="column">
              <wp:posOffset>-123825</wp:posOffset>
            </wp:positionH>
            <wp:positionV relativeFrom="paragraph">
              <wp:posOffset>0</wp:posOffset>
            </wp:positionV>
            <wp:extent cx="1219200" cy="1024255"/>
            <wp:effectExtent l="0" t="0" r="0" b="4445"/>
            <wp:wrapTight wrapText="bothSides">
              <wp:wrapPolygon edited="0">
                <wp:start x="0" y="0"/>
                <wp:lineTo x="0" y="21292"/>
                <wp:lineTo x="21263" y="21292"/>
                <wp:lineTo x="21263" y="0"/>
                <wp:lineTo x="0" y="0"/>
              </wp:wrapPolygon>
            </wp:wrapTight>
            <wp:docPr id="196607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07967" name="Picture 1966079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024255"/>
                    </a:xfrm>
                    <a:prstGeom prst="rect">
                      <a:avLst/>
                    </a:prstGeom>
                  </pic:spPr>
                </pic:pic>
              </a:graphicData>
            </a:graphic>
            <wp14:sizeRelH relativeFrom="margin">
              <wp14:pctWidth>0</wp14:pctWidth>
            </wp14:sizeRelH>
            <wp14:sizeRelV relativeFrom="margin">
              <wp14:pctHeight>0</wp14:pctHeight>
            </wp14:sizeRelV>
          </wp:anchor>
        </w:drawing>
      </w:r>
      <w:r w:rsidR="7C5F16EA" w:rsidRPr="1760102F">
        <w:rPr>
          <w:rFonts w:ascii="Arial" w:eastAsia="Arial" w:hAnsi="Arial" w:cs="Arial"/>
          <w:b/>
          <w:bCs/>
          <w:color w:val="1C438B"/>
          <w:sz w:val="52"/>
          <w:szCs w:val="52"/>
          <w:lang w:val="en-GB"/>
        </w:rPr>
        <w:t>Students use of Mobile Phones in Schools Management Plan</w:t>
      </w:r>
    </w:p>
    <w:p w14:paraId="153CF76B" w14:textId="77777777" w:rsidR="006B1194" w:rsidRPr="006B1194" w:rsidRDefault="006B1194" w:rsidP="006B1194">
      <w:pPr>
        <w:rPr>
          <w:lang w:val="en-GB"/>
        </w:rPr>
      </w:pPr>
    </w:p>
    <w:p w14:paraId="59E63C78" w14:textId="704B990D" w:rsidR="00052AAD" w:rsidRDefault="00052AAD" w:rsidP="1760102F">
      <w:pPr>
        <w:rPr>
          <w:rFonts w:ascii="Calibri" w:eastAsia="Calibri" w:hAnsi="Calibri" w:cs="Calibri"/>
          <w:color w:val="000000" w:themeColor="text1"/>
        </w:rPr>
      </w:pPr>
    </w:p>
    <w:p w14:paraId="6DC9BC9D" w14:textId="07C59811" w:rsidR="00052AAD" w:rsidRDefault="7C5F16EA" w:rsidP="00065085">
      <w:pPr>
        <w:pStyle w:val="Heading3"/>
        <w:spacing w:line="276" w:lineRule="auto"/>
        <w:rPr>
          <w:rFonts w:ascii="Arial" w:eastAsia="Arial" w:hAnsi="Arial" w:cs="Arial"/>
          <w:color w:val="1C438B"/>
          <w:sz w:val="40"/>
          <w:szCs w:val="40"/>
        </w:rPr>
      </w:pPr>
      <w:r w:rsidRPr="1760102F">
        <w:rPr>
          <w:rFonts w:ascii="Arial" w:eastAsia="Arial" w:hAnsi="Arial" w:cs="Arial"/>
          <w:color w:val="1C438B"/>
          <w:sz w:val="40"/>
          <w:szCs w:val="40"/>
          <w:lang w:val="en-GB"/>
        </w:rPr>
        <w:t>Rationale and Objectives</w:t>
      </w:r>
    </w:p>
    <w:p w14:paraId="039A6E4C" w14:textId="0155C6D1" w:rsidR="00052AAD" w:rsidRDefault="002F1ABE" w:rsidP="00065085">
      <w:pPr>
        <w:pStyle w:val="Heading3"/>
        <w:spacing w:line="276" w:lineRule="auto"/>
        <w:rPr>
          <w:rFonts w:ascii="Arial" w:eastAsia="Arial" w:hAnsi="Arial" w:cs="Arial"/>
          <w:color w:val="000000" w:themeColor="text1"/>
          <w:sz w:val="22"/>
          <w:szCs w:val="22"/>
        </w:rPr>
      </w:pPr>
      <w:r>
        <w:rPr>
          <w:rFonts w:ascii="Arial" w:eastAsia="Arial" w:hAnsi="Arial" w:cs="Arial"/>
          <w:b/>
          <w:bCs/>
          <w:i/>
          <w:iCs/>
          <w:color w:val="000000" w:themeColor="text1"/>
          <w:sz w:val="22"/>
          <w:szCs w:val="22"/>
          <w:lang w:val="en-GB"/>
        </w:rPr>
        <w:t xml:space="preserve">Barham High School </w:t>
      </w:r>
      <w:r w:rsidR="724C7E86" w:rsidRPr="22357BA8">
        <w:rPr>
          <w:rFonts w:ascii="Arial" w:eastAsia="Arial" w:hAnsi="Arial" w:cs="Arial"/>
          <w:color w:val="000000" w:themeColor="text1"/>
          <w:sz w:val="22"/>
          <w:szCs w:val="22"/>
          <w:lang w:val="en-GB"/>
        </w:rPr>
        <w:t xml:space="preserve">supports the restrictions of mobile phones in accordance with the NSW Department of Education: Students’ Use of Mobile Phones in Schools policy. </w:t>
      </w:r>
      <w:r w:rsidR="7C5F16EA" w:rsidRPr="22357BA8">
        <w:rPr>
          <w:rFonts w:ascii="Arial" w:eastAsia="Arial" w:hAnsi="Arial" w:cs="Arial"/>
          <w:color w:val="000000" w:themeColor="text1"/>
          <w:sz w:val="22"/>
          <w:szCs w:val="22"/>
          <w:lang w:val="en-GB"/>
        </w:rPr>
        <w:t xml:space="preserve">Mobile phone use in schools can impact student learning and wellbeing. Restricting mobile phone use at school aims to </w:t>
      </w:r>
      <w:r w:rsidR="7C5F16EA" w:rsidRPr="22357BA8">
        <w:rPr>
          <w:rFonts w:ascii="Arial" w:eastAsia="Arial" w:hAnsi="Arial" w:cs="Arial"/>
          <w:color w:val="000000" w:themeColor="text1"/>
          <w:sz w:val="22"/>
          <w:szCs w:val="22"/>
          <w:lang w:val="en-AU"/>
        </w:rPr>
        <w:t xml:space="preserve">increase focus in classrooms, remove distractions and promote positive social interaction, while reducing the potential for online bullying. </w:t>
      </w:r>
      <w:r>
        <w:rPr>
          <w:rFonts w:ascii="Arial" w:eastAsia="Arial" w:hAnsi="Arial" w:cs="Arial"/>
          <w:b/>
          <w:bCs/>
          <w:i/>
          <w:iCs/>
          <w:color w:val="auto"/>
          <w:sz w:val="22"/>
          <w:szCs w:val="22"/>
          <w:lang w:val="en-GB"/>
        </w:rPr>
        <w:t>Barham High School</w:t>
      </w:r>
      <w:r w:rsidR="00FC1695" w:rsidRPr="22357BA8">
        <w:rPr>
          <w:rFonts w:ascii="Arial" w:eastAsia="Arial" w:hAnsi="Arial" w:cs="Arial"/>
          <w:color w:val="auto"/>
          <w:sz w:val="22"/>
          <w:szCs w:val="22"/>
          <w:lang w:val="en-GB"/>
        </w:rPr>
        <w:t xml:space="preserve"> </w:t>
      </w:r>
      <w:r w:rsidR="7C5F16EA" w:rsidRPr="22357BA8">
        <w:rPr>
          <w:rFonts w:ascii="Arial" w:eastAsia="Arial" w:hAnsi="Arial" w:cs="Arial"/>
          <w:color w:val="000000" w:themeColor="text1"/>
          <w:sz w:val="22"/>
          <w:szCs w:val="22"/>
          <w:lang w:val="en-GB"/>
        </w:rPr>
        <w:t xml:space="preserve">has strong teaching and learning practices to support students in the classroom using various forms of appropriate technology, which maximises the benefits and minimises the risks of digital environments and prepare students for life beyond school. We foster a safe learning environment which supports and enhances each child’s social and emotional health through our wellbeing and learning support teams. </w:t>
      </w:r>
    </w:p>
    <w:p w14:paraId="17AE6799" w14:textId="09B637D2" w:rsidR="00052AAD" w:rsidRDefault="00052AAD" w:rsidP="1760102F">
      <w:pPr>
        <w:spacing w:after="0" w:line="276" w:lineRule="auto"/>
        <w:rPr>
          <w:rFonts w:ascii="Calibri" w:eastAsia="Calibri" w:hAnsi="Calibri" w:cs="Calibri"/>
          <w:color w:val="000000" w:themeColor="text1"/>
        </w:rPr>
      </w:pPr>
    </w:p>
    <w:p w14:paraId="38B09122" w14:textId="4E197C05" w:rsidR="00052AAD" w:rsidRDefault="002F1ABE" w:rsidP="1760102F">
      <w:pPr>
        <w:spacing w:after="0" w:line="276" w:lineRule="auto"/>
        <w:rPr>
          <w:rFonts w:ascii="Arial" w:eastAsia="Arial" w:hAnsi="Arial" w:cs="Arial"/>
          <w:color w:val="000000" w:themeColor="text1"/>
        </w:rPr>
      </w:pPr>
      <w:r>
        <w:rPr>
          <w:rFonts w:ascii="Arial" w:eastAsia="Arial" w:hAnsi="Arial" w:cs="Arial"/>
          <w:b/>
          <w:bCs/>
          <w:i/>
          <w:iCs/>
          <w:color w:val="000000" w:themeColor="text1"/>
          <w:lang w:val="en-GB"/>
        </w:rPr>
        <w:t>Barham High School</w:t>
      </w:r>
      <w:r w:rsidR="00FC1695" w:rsidRPr="22357BA8">
        <w:rPr>
          <w:rFonts w:ascii="Arial" w:eastAsia="Arial" w:hAnsi="Arial" w:cs="Arial"/>
          <w:color w:val="000000" w:themeColor="text1"/>
          <w:lang w:val="en-GB"/>
        </w:rPr>
        <w:t xml:space="preserve"> </w:t>
      </w:r>
      <w:r w:rsidR="7C5F16EA" w:rsidRPr="22357BA8">
        <w:rPr>
          <w:rFonts w:ascii="Arial" w:eastAsia="Arial" w:hAnsi="Arial" w:cs="Arial"/>
          <w:color w:val="000000" w:themeColor="text1"/>
          <w:lang w:val="en-GB"/>
        </w:rPr>
        <w:t>has elected to use the following approach</w:t>
      </w:r>
      <w:r w:rsidR="2117E16B" w:rsidRPr="22357BA8">
        <w:rPr>
          <w:rFonts w:ascii="Arial" w:eastAsia="Arial" w:hAnsi="Arial" w:cs="Arial"/>
          <w:color w:val="000000" w:themeColor="text1"/>
          <w:lang w:val="en-GB"/>
        </w:rPr>
        <w:t>. All mobile</w:t>
      </w:r>
      <w:r w:rsidR="7E1B02DF" w:rsidRPr="22357BA8">
        <w:rPr>
          <w:rFonts w:ascii="Arial" w:eastAsia="Arial" w:hAnsi="Arial" w:cs="Arial"/>
          <w:color w:val="000000" w:themeColor="text1"/>
          <w:lang w:val="en-GB"/>
        </w:rPr>
        <w:t xml:space="preserve"> phones will be handed in and stored in the </w:t>
      </w:r>
      <w:proofErr w:type="gramStart"/>
      <w:r w:rsidR="7E1B02DF" w:rsidRPr="22357BA8">
        <w:rPr>
          <w:rFonts w:ascii="Arial" w:eastAsia="Arial" w:hAnsi="Arial" w:cs="Arial"/>
          <w:color w:val="000000" w:themeColor="text1"/>
          <w:lang w:val="en-GB"/>
        </w:rPr>
        <w:t>School</w:t>
      </w:r>
      <w:proofErr w:type="gramEnd"/>
      <w:r w:rsidR="7E1B02DF" w:rsidRPr="22357BA8">
        <w:rPr>
          <w:rFonts w:ascii="Arial" w:eastAsia="Arial" w:hAnsi="Arial" w:cs="Arial"/>
          <w:color w:val="000000" w:themeColor="text1"/>
          <w:lang w:val="en-GB"/>
        </w:rPr>
        <w:t xml:space="preserve"> Office</w:t>
      </w:r>
      <w:r w:rsidR="7C5F16EA" w:rsidRPr="22357BA8">
        <w:rPr>
          <w:rFonts w:ascii="Arial" w:eastAsia="Arial" w:hAnsi="Arial" w:cs="Arial"/>
          <w:color w:val="000000" w:themeColor="text1"/>
          <w:lang w:val="en-GB"/>
        </w:rPr>
        <w:t xml:space="preserve"> for </w:t>
      </w:r>
      <w:r w:rsidR="35B7CBB1" w:rsidRPr="22357BA8">
        <w:rPr>
          <w:rFonts w:ascii="Arial" w:eastAsia="Arial" w:hAnsi="Arial" w:cs="Arial"/>
          <w:color w:val="000000" w:themeColor="text1"/>
          <w:lang w:val="en-GB"/>
        </w:rPr>
        <w:t>the full school day, including recess and lunch.</w:t>
      </w:r>
      <w:r w:rsidR="5DD27B28" w:rsidRPr="22357BA8">
        <w:rPr>
          <w:rFonts w:ascii="Arial" w:eastAsia="Arial" w:hAnsi="Arial" w:cs="Arial"/>
          <w:color w:val="000000" w:themeColor="text1"/>
          <w:lang w:val="en-GB"/>
        </w:rPr>
        <w:t xml:space="preserve"> </w:t>
      </w:r>
      <w:r w:rsidR="7C5F16EA" w:rsidRPr="22357BA8">
        <w:rPr>
          <w:rFonts w:ascii="Arial" w:eastAsia="Arial" w:hAnsi="Arial" w:cs="Arial"/>
          <w:color w:val="000000" w:themeColor="text1"/>
          <w:lang w:val="en-GB"/>
        </w:rPr>
        <w:t xml:space="preserve">This is an approved NSW Department of Education option and will limit unnecessary distractions and complement our ongoing approach to ensure every student maximises their learning and social growth in a safe and supportive environment. </w:t>
      </w:r>
    </w:p>
    <w:p w14:paraId="21BF6B23" w14:textId="3686A321" w:rsidR="00052AAD" w:rsidRDefault="00052AAD" w:rsidP="1760102F">
      <w:pPr>
        <w:spacing w:after="0" w:line="276" w:lineRule="auto"/>
        <w:rPr>
          <w:rFonts w:ascii="Arial" w:eastAsia="Arial" w:hAnsi="Arial" w:cs="Arial"/>
          <w:color w:val="000000" w:themeColor="text1"/>
        </w:rPr>
      </w:pPr>
    </w:p>
    <w:p w14:paraId="3551427E" w14:textId="654A5B0C" w:rsidR="00052AAD" w:rsidRDefault="7C5F16EA" w:rsidP="1760102F">
      <w:pPr>
        <w:pStyle w:val="Heading3"/>
        <w:spacing w:before="0" w:after="120" w:line="276" w:lineRule="auto"/>
        <w:rPr>
          <w:rFonts w:ascii="Arial" w:eastAsia="Arial" w:hAnsi="Arial" w:cs="Arial"/>
          <w:color w:val="1C438B"/>
          <w:sz w:val="40"/>
          <w:szCs w:val="40"/>
        </w:rPr>
      </w:pPr>
      <w:r w:rsidRPr="1760102F">
        <w:rPr>
          <w:rFonts w:ascii="Arial" w:eastAsia="Arial" w:hAnsi="Arial" w:cs="Arial"/>
          <w:color w:val="1C438B"/>
          <w:sz w:val="40"/>
          <w:szCs w:val="40"/>
          <w:lang w:val="en-GB"/>
        </w:rPr>
        <w:t xml:space="preserve">Exemptions </w:t>
      </w:r>
    </w:p>
    <w:p w14:paraId="18D597DE" w14:textId="5FA7E21F" w:rsidR="00052AAD" w:rsidRDefault="002F1ABE" w:rsidP="1760102F">
      <w:pPr>
        <w:pStyle w:val="Heading3"/>
        <w:spacing w:before="0" w:after="120" w:line="276" w:lineRule="auto"/>
        <w:rPr>
          <w:rFonts w:ascii="Arial" w:eastAsia="Arial" w:hAnsi="Arial" w:cs="Arial"/>
          <w:color w:val="000000" w:themeColor="text1"/>
          <w:sz w:val="22"/>
          <w:szCs w:val="22"/>
        </w:rPr>
      </w:pPr>
      <w:r>
        <w:rPr>
          <w:rFonts w:ascii="Arial" w:eastAsia="Arial" w:hAnsi="Arial" w:cs="Arial"/>
          <w:b/>
          <w:bCs/>
          <w:i/>
          <w:iCs/>
          <w:color w:val="000000" w:themeColor="text1"/>
          <w:sz w:val="22"/>
          <w:szCs w:val="22"/>
          <w:lang w:val="en-GB"/>
        </w:rPr>
        <w:t>Barham High School</w:t>
      </w:r>
      <w:r w:rsidR="002A27A2" w:rsidRPr="3CA94B30">
        <w:rPr>
          <w:rFonts w:ascii="Arial" w:eastAsia="Arial" w:hAnsi="Arial" w:cs="Arial"/>
          <w:color w:val="000000" w:themeColor="text1"/>
          <w:sz w:val="22"/>
          <w:szCs w:val="22"/>
          <w:lang w:val="en-GB"/>
        </w:rPr>
        <w:t xml:space="preserve"> </w:t>
      </w:r>
      <w:r w:rsidR="7C5F16EA" w:rsidRPr="3CA94B30">
        <w:rPr>
          <w:rFonts w:ascii="Arial" w:eastAsia="Arial" w:hAnsi="Arial" w:cs="Arial"/>
          <w:color w:val="000000" w:themeColor="text1"/>
          <w:sz w:val="22"/>
          <w:szCs w:val="22"/>
          <w:lang w:val="en-AU"/>
        </w:rPr>
        <w:t>understands there may be students who have a medical, wellbeing or learning need which will require them to access a mobile phone as defined in this plan.</w:t>
      </w:r>
      <w:r w:rsidR="1687AAC9" w:rsidRPr="3CA94B30">
        <w:rPr>
          <w:rFonts w:ascii="Arial" w:eastAsia="Arial" w:hAnsi="Arial" w:cs="Arial"/>
          <w:color w:val="000000" w:themeColor="text1"/>
          <w:sz w:val="22"/>
          <w:szCs w:val="22"/>
          <w:lang w:val="en-AU"/>
        </w:rPr>
        <w:t xml:space="preserve"> </w:t>
      </w:r>
      <w:r w:rsidR="005A598A">
        <w:rPr>
          <w:rFonts w:ascii="Arial" w:eastAsia="Arial" w:hAnsi="Arial" w:cs="Arial"/>
          <w:color w:val="000000" w:themeColor="text1"/>
          <w:sz w:val="22"/>
          <w:szCs w:val="22"/>
          <w:lang w:val="en-AU"/>
        </w:rPr>
        <w:t xml:space="preserve">If your child requires their phone for a medical purpose or for another reason, please discuss this with the </w:t>
      </w:r>
      <w:proofErr w:type="gramStart"/>
      <w:r w:rsidR="005A598A">
        <w:rPr>
          <w:rFonts w:ascii="Arial" w:eastAsia="Arial" w:hAnsi="Arial" w:cs="Arial"/>
          <w:color w:val="000000" w:themeColor="text1"/>
          <w:sz w:val="22"/>
          <w:szCs w:val="22"/>
          <w:lang w:val="en-AU"/>
        </w:rPr>
        <w:t>Principal</w:t>
      </w:r>
      <w:proofErr w:type="gramEnd"/>
      <w:r w:rsidR="005A598A">
        <w:rPr>
          <w:rFonts w:ascii="Arial" w:eastAsia="Arial" w:hAnsi="Arial" w:cs="Arial"/>
          <w:color w:val="000000" w:themeColor="text1"/>
          <w:sz w:val="22"/>
          <w:szCs w:val="22"/>
          <w:lang w:val="en-AU"/>
        </w:rPr>
        <w:t xml:space="preserve"> so it can be </w:t>
      </w:r>
      <w:r w:rsidR="4EFB5C88" w:rsidRPr="3CA94B30">
        <w:rPr>
          <w:rFonts w:ascii="Arial" w:eastAsia="Arial" w:hAnsi="Arial" w:cs="Arial"/>
          <w:color w:val="000000" w:themeColor="text1"/>
          <w:sz w:val="22"/>
          <w:szCs w:val="22"/>
          <w:lang w:val="en-AU"/>
        </w:rPr>
        <w:t>determine</w:t>
      </w:r>
      <w:r w:rsidR="005A598A">
        <w:rPr>
          <w:rFonts w:ascii="Arial" w:eastAsia="Arial" w:hAnsi="Arial" w:cs="Arial"/>
          <w:color w:val="000000" w:themeColor="text1"/>
          <w:sz w:val="22"/>
          <w:szCs w:val="22"/>
          <w:lang w:val="en-AU"/>
        </w:rPr>
        <w:t>d if</w:t>
      </w:r>
      <w:r w:rsidR="4EFB5C88" w:rsidRPr="3CA94B30">
        <w:rPr>
          <w:rFonts w:ascii="Arial" w:eastAsia="Arial" w:hAnsi="Arial" w:cs="Arial"/>
          <w:color w:val="000000" w:themeColor="text1"/>
          <w:sz w:val="22"/>
          <w:szCs w:val="22"/>
          <w:lang w:val="en-AU"/>
        </w:rPr>
        <w:t xml:space="preserve"> an exemption will be applied </w:t>
      </w:r>
      <w:r w:rsidR="7C5F16EA" w:rsidRPr="3CA94B30">
        <w:rPr>
          <w:rFonts w:ascii="Arial" w:eastAsia="Arial" w:hAnsi="Arial" w:cs="Arial"/>
          <w:color w:val="000000" w:themeColor="text1"/>
          <w:sz w:val="22"/>
          <w:szCs w:val="22"/>
          <w:lang w:val="en-AU"/>
        </w:rPr>
        <w:t xml:space="preserve">for </w:t>
      </w:r>
      <w:r w:rsidR="7409A02C" w:rsidRPr="3CA94B30">
        <w:rPr>
          <w:rFonts w:ascii="Arial" w:eastAsia="Arial" w:hAnsi="Arial" w:cs="Arial"/>
          <w:color w:val="000000" w:themeColor="text1"/>
          <w:sz w:val="22"/>
          <w:szCs w:val="22"/>
          <w:lang w:val="en-AU"/>
        </w:rPr>
        <w:t>on behalf of</w:t>
      </w:r>
      <w:r w:rsidR="7C5F16EA" w:rsidRPr="3CA94B30">
        <w:rPr>
          <w:rFonts w:ascii="Arial" w:eastAsia="Arial" w:hAnsi="Arial" w:cs="Arial"/>
          <w:color w:val="000000" w:themeColor="text1"/>
          <w:sz w:val="22"/>
          <w:szCs w:val="22"/>
          <w:lang w:val="en-AU"/>
        </w:rPr>
        <w:t xml:space="preserve"> a student</w:t>
      </w:r>
      <w:r w:rsidR="2DC5F8BE" w:rsidRPr="3CA94B30">
        <w:rPr>
          <w:rFonts w:ascii="Arial" w:eastAsia="Arial" w:hAnsi="Arial" w:cs="Arial"/>
          <w:color w:val="000000" w:themeColor="text1"/>
          <w:sz w:val="22"/>
          <w:szCs w:val="22"/>
          <w:lang w:val="en-AU"/>
        </w:rPr>
        <w:t>,</w:t>
      </w:r>
      <w:r w:rsidR="7C5F16EA" w:rsidRPr="3CA94B30">
        <w:rPr>
          <w:rFonts w:ascii="Arial" w:eastAsia="Arial" w:hAnsi="Arial" w:cs="Arial"/>
          <w:color w:val="000000" w:themeColor="text1"/>
          <w:sz w:val="22"/>
          <w:szCs w:val="22"/>
          <w:lang w:val="en-AU"/>
        </w:rPr>
        <w:t xml:space="preserve"> as well as the adjustments to any school-based practices and procedures.</w:t>
      </w:r>
    </w:p>
    <w:p w14:paraId="2483BF5C" w14:textId="5FF847E3" w:rsidR="00052AAD" w:rsidRPr="00065085" w:rsidRDefault="00052AAD" w:rsidP="1760102F">
      <w:pPr>
        <w:spacing w:after="0" w:line="276" w:lineRule="auto"/>
        <w:rPr>
          <w:rFonts w:ascii="Arial" w:eastAsia="Arial" w:hAnsi="Arial" w:cs="Arial"/>
          <w:b/>
          <w:bCs/>
          <w:color w:val="000000" w:themeColor="text1"/>
          <w:sz w:val="24"/>
          <w:szCs w:val="24"/>
        </w:rPr>
      </w:pPr>
    </w:p>
    <w:p w14:paraId="124CD31C" w14:textId="26EBFF31" w:rsidR="00052AAD" w:rsidRPr="00065085" w:rsidRDefault="182B80BC" w:rsidP="092E434D">
      <w:pPr>
        <w:spacing w:after="0" w:line="276" w:lineRule="auto"/>
        <w:rPr>
          <w:rFonts w:ascii="Arial" w:eastAsia="Arial" w:hAnsi="Arial" w:cs="Arial"/>
          <w:b/>
          <w:bCs/>
          <w:color w:val="1C438B"/>
          <w:sz w:val="40"/>
          <w:szCs w:val="40"/>
          <w:lang w:val="en-AU"/>
        </w:rPr>
      </w:pPr>
      <w:r w:rsidRPr="00065085">
        <w:rPr>
          <w:rFonts w:asciiTheme="majorHAnsi" w:eastAsiaTheme="majorEastAsia" w:hAnsiTheme="majorHAnsi" w:cstheme="majorBidi"/>
          <w:b/>
          <w:bCs/>
          <w:color w:val="1C438B"/>
          <w:sz w:val="40"/>
          <w:szCs w:val="40"/>
          <w:lang w:val="en-AU"/>
        </w:rPr>
        <w:t xml:space="preserve">Contacting students </w:t>
      </w:r>
    </w:p>
    <w:p w14:paraId="79197709" w14:textId="7DCE9E26" w:rsidR="00052AAD" w:rsidRDefault="002F1ABE" w:rsidP="5E539D5E">
      <w:pPr>
        <w:spacing w:after="0" w:line="276" w:lineRule="auto"/>
        <w:rPr>
          <w:rFonts w:ascii="Arial" w:eastAsia="Arial" w:hAnsi="Arial" w:cs="Arial"/>
          <w:color w:val="000000" w:themeColor="text1"/>
          <w:lang w:val="en-AU"/>
        </w:rPr>
      </w:pPr>
      <w:r w:rsidRPr="002F1ABE">
        <w:rPr>
          <w:rFonts w:ascii="Arial" w:eastAsia="Arial" w:hAnsi="Arial" w:cs="Arial"/>
          <w:b/>
          <w:bCs/>
          <w:i/>
          <w:iCs/>
          <w:color w:val="000000" w:themeColor="text1"/>
          <w:lang w:val="en-AU"/>
        </w:rPr>
        <w:t>Barham High School</w:t>
      </w:r>
      <w:r>
        <w:rPr>
          <w:rFonts w:ascii="Arial" w:eastAsia="Arial" w:hAnsi="Arial" w:cs="Arial"/>
          <w:color w:val="000000" w:themeColor="text1"/>
          <w:lang w:val="en-AU"/>
        </w:rPr>
        <w:t xml:space="preserve"> </w:t>
      </w:r>
      <w:r w:rsidR="182B80BC" w:rsidRPr="3CA94B30">
        <w:rPr>
          <w:rFonts w:ascii="Arial" w:eastAsia="Arial" w:hAnsi="Arial" w:cs="Arial"/>
          <w:color w:val="000000" w:themeColor="text1"/>
          <w:lang w:val="en-AU"/>
        </w:rPr>
        <w:t xml:space="preserve">understands there will always be emergencies when parents need to get in contact with students or vice versa during the school day. We try to keep this to a minimum, </w:t>
      </w:r>
      <w:proofErr w:type="gramStart"/>
      <w:r w:rsidR="182B80BC" w:rsidRPr="3CA94B30">
        <w:rPr>
          <w:rFonts w:ascii="Arial" w:eastAsia="Arial" w:hAnsi="Arial" w:cs="Arial"/>
          <w:color w:val="000000" w:themeColor="text1"/>
          <w:lang w:val="en-AU"/>
        </w:rPr>
        <w:t>with the exception of</w:t>
      </w:r>
      <w:proofErr w:type="gramEnd"/>
      <w:r w:rsidR="182B80BC" w:rsidRPr="3CA94B30">
        <w:rPr>
          <w:rFonts w:ascii="Arial" w:eastAsia="Arial" w:hAnsi="Arial" w:cs="Arial"/>
          <w:color w:val="000000" w:themeColor="text1"/>
          <w:lang w:val="en-AU"/>
        </w:rPr>
        <w:t xml:space="preserve"> emergencies, to avoid disturbing the students’ learning. Parents and carers can </w:t>
      </w:r>
      <w:proofErr w:type="gramStart"/>
      <w:r w:rsidR="182B80BC" w:rsidRPr="3CA94B30">
        <w:rPr>
          <w:rFonts w:ascii="Arial" w:eastAsia="Arial" w:hAnsi="Arial" w:cs="Arial"/>
          <w:color w:val="000000" w:themeColor="text1"/>
          <w:lang w:val="en-AU"/>
        </w:rPr>
        <w:t>make contact with</w:t>
      </w:r>
      <w:proofErr w:type="gramEnd"/>
      <w:r w:rsidR="182B80BC" w:rsidRPr="3CA94B30">
        <w:rPr>
          <w:rFonts w:ascii="Arial" w:eastAsia="Arial" w:hAnsi="Arial" w:cs="Arial"/>
          <w:color w:val="000000" w:themeColor="text1"/>
          <w:lang w:val="en-AU"/>
        </w:rPr>
        <w:t xml:space="preserve"> the school through the school office </w:t>
      </w:r>
      <w:r w:rsidR="005A598A">
        <w:rPr>
          <w:rFonts w:ascii="Arial" w:eastAsia="Arial" w:hAnsi="Arial" w:cs="Arial"/>
          <w:color w:val="000000" w:themeColor="text1"/>
          <w:lang w:val="en-AU"/>
        </w:rPr>
        <w:t xml:space="preserve">on 03 5453 2322 </w:t>
      </w:r>
      <w:r w:rsidR="182B80BC" w:rsidRPr="3CA94B30">
        <w:rPr>
          <w:rFonts w:ascii="Arial" w:eastAsia="Arial" w:hAnsi="Arial" w:cs="Arial"/>
          <w:color w:val="000000" w:themeColor="text1"/>
          <w:lang w:val="en-AU"/>
        </w:rPr>
        <w:t>and students will also be able to contact parents or carers through the school office if urgent.</w:t>
      </w:r>
    </w:p>
    <w:p w14:paraId="2C078E63" w14:textId="339B6F64" w:rsidR="00052AAD" w:rsidRDefault="00052AAD" w:rsidP="5E539D5E">
      <w:pPr>
        <w:spacing w:line="276" w:lineRule="auto"/>
        <w:rPr>
          <w:rFonts w:ascii="Arial" w:eastAsia="Arial" w:hAnsi="Arial" w:cs="Arial"/>
          <w:color w:val="000000" w:themeColor="text1"/>
          <w:lang w:val="en-AU"/>
        </w:rPr>
      </w:pPr>
    </w:p>
    <w:sectPr w:rsidR="00052A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8DBB25"/>
    <w:rsid w:val="00052AAD"/>
    <w:rsid w:val="00065085"/>
    <w:rsid w:val="000D5803"/>
    <w:rsid w:val="00180EDA"/>
    <w:rsid w:val="001F7F99"/>
    <w:rsid w:val="002A27A2"/>
    <w:rsid w:val="002F1ABE"/>
    <w:rsid w:val="00590902"/>
    <w:rsid w:val="005A598A"/>
    <w:rsid w:val="0069573D"/>
    <w:rsid w:val="006B1194"/>
    <w:rsid w:val="00797219"/>
    <w:rsid w:val="0093702C"/>
    <w:rsid w:val="00AB78F0"/>
    <w:rsid w:val="00FC1695"/>
    <w:rsid w:val="00FF6501"/>
    <w:rsid w:val="02AAB091"/>
    <w:rsid w:val="03D819BF"/>
    <w:rsid w:val="0682A507"/>
    <w:rsid w:val="0739AB56"/>
    <w:rsid w:val="07CFDDB1"/>
    <w:rsid w:val="092E434D"/>
    <w:rsid w:val="09EFE0F3"/>
    <w:rsid w:val="0A4B2413"/>
    <w:rsid w:val="12C8C1E1"/>
    <w:rsid w:val="1687AAC9"/>
    <w:rsid w:val="1760102F"/>
    <w:rsid w:val="182B80BC"/>
    <w:rsid w:val="190C9765"/>
    <w:rsid w:val="1E8DBB25"/>
    <w:rsid w:val="2117E16B"/>
    <w:rsid w:val="22357BA8"/>
    <w:rsid w:val="25076457"/>
    <w:rsid w:val="27BD99F4"/>
    <w:rsid w:val="27DCF670"/>
    <w:rsid w:val="2B12C3F0"/>
    <w:rsid w:val="2C6AA1E2"/>
    <w:rsid w:val="2CAE3AFA"/>
    <w:rsid w:val="2DC5F8BE"/>
    <w:rsid w:val="30DEEF1E"/>
    <w:rsid w:val="317063D1"/>
    <w:rsid w:val="33966930"/>
    <w:rsid w:val="340247E0"/>
    <w:rsid w:val="352D6DE9"/>
    <w:rsid w:val="35B7CBB1"/>
    <w:rsid w:val="367625C0"/>
    <w:rsid w:val="36C8CFF1"/>
    <w:rsid w:val="3BC1DBAA"/>
    <w:rsid w:val="3C848689"/>
    <w:rsid w:val="3CA94B30"/>
    <w:rsid w:val="3F7A655F"/>
    <w:rsid w:val="4766C03C"/>
    <w:rsid w:val="4D622E7A"/>
    <w:rsid w:val="4EA8BE86"/>
    <w:rsid w:val="4EFB5C88"/>
    <w:rsid w:val="4F4B0BCD"/>
    <w:rsid w:val="50244820"/>
    <w:rsid w:val="52C84DF0"/>
    <w:rsid w:val="53B2EE1B"/>
    <w:rsid w:val="54AB5256"/>
    <w:rsid w:val="57726769"/>
    <w:rsid w:val="5821C9A7"/>
    <w:rsid w:val="5AC70300"/>
    <w:rsid w:val="5DD27B28"/>
    <w:rsid w:val="5E539D5E"/>
    <w:rsid w:val="5EEA66F6"/>
    <w:rsid w:val="608DFCA3"/>
    <w:rsid w:val="6125F33F"/>
    <w:rsid w:val="64C22E5E"/>
    <w:rsid w:val="66627F25"/>
    <w:rsid w:val="6942538B"/>
    <w:rsid w:val="7060616C"/>
    <w:rsid w:val="724C7E86"/>
    <w:rsid w:val="7409A02C"/>
    <w:rsid w:val="767C100F"/>
    <w:rsid w:val="76F57200"/>
    <w:rsid w:val="7817E070"/>
    <w:rsid w:val="790C5717"/>
    <w:rsid w:val="7B27C5B7"/>
    <w:rsid w:val="7C3B6F0C"/>
    <w:rsid w:val="7C5F16EA"/>
    <w:rsid w:val="7CEB5193"/>
    <w:rsid w:val="7D421682"/>
    <w:rsid w:val="7DC459D2"/>
    <w:rsid w:val="7E1B02DF"/>
    <w:rsid w:val="7E797AF8"/>
    <w:rsid w:val="7F730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0DDD"/>
  <w15:chartTrackingRefBased/>
  <w15:docId w15:val="{78CEA057-C0D3-4588-B7F8-9559D39D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C0592F8B83C4E85F8320860DFE05A" ma:contentTypeVersion="14" ma:contentTypeDescription="Create a new document." ma:contentTypeScope="" ma:versionID="1ed32b2488ef979d5c9b0cbd08128da8">
  <xsd:schema xmlns:xsd="http://www.w3.org/2001/XMLSchema" xmlns:xs="http://www.w3.org/2001/XMLSchema" xmlns:p="http://schemas.microsoft.com/office/2006/metadata/properties" xmlns:ns2="4319c10f-f2f4-4e61-9fe6-c6d4318d519b" xmlns:ns3="0d2edbf7-837d-4159-b465-4483d1cdc520" targetNamespace="http://schemas.microsoft.com/office/2006/metadata/properties" ma:root="true" ma:fieldsID="9d6901f0e16903a0ed0d3453bf670b52" ns2:_="" ns3:_="">
    <xsd:import namespace="4319c10f-f2f4-4e61-9fe6-c6d4318d519b"/>
    <xsd:import namespace="0d2edbf7-837d-4159-b465-4483d1cdc5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9c10f-f2f4-4e61-9fe6-c6d4318d5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edbf7-837d-4159-b465-4483d1cdc5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a5a681-eca4-4e78-a338-3ebe067d90ab}" ma:internalName="TaxCatchAll" ma:showField="CatchAllData" ma:web="0d2edbf7-837d-4159-b465-4483d1cdc5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d2edbf7-837d-4159-b465-4483d1cdc520">
      <UserInfo>
        <DisplayName/>
        <AccountId xsi:nil="true"/>
        <AccountType/>
      </UserInfo>
    </SharedWithUsers>
    <lcf76f155ced4ddcb4097134ff3c332f xmlns="4319c10f-f2f4-4e61-9fe6-c6d4318d519b">
      <Terms xmlns="http://schemas.microsoft.com/office/infopath/2007/PartnerControls"/>
    </lcf76f155ced4ddcb4097134ff3c332f>
    <TaxCatchAll xmlns="0d2edbf7-837d-4159-b465-4483d1cdc520" xsi:nil="true"/>
  </documentManagement>
</p:properties>
</file>

<file path=customXml/itemProps1.xml><?xml version="1.0" encoding="utf-8"?>
<ds:datastoreItem xmlns:ds="http://schemas.openxmlformats.org/officeDocument/2006/customXml" ds:itemID="{4F47B352-B19D-4462-9C14-76EECDCE0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9c10f-f2f4-4e61-9fe6-c6d4318d519b"/>
    <ds:schemaRef ds:uri="0d2edbf7-837d-4159-b465-4483d1cdc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9DF3D-B023-43F0-8F36-C27E259E67BB}">
  <ds:schemaRefs>
    <ds:schemaRef ds:uri="http://schemas.microsoft.com/sharepoint/v3/contenttype/forms"/>
  </ds:schemaRefs>
</ds:datastoreItem>
</file>

<file path=customXml/itemProps3.xml><?xml version="1.0" encoding="utf-8"?>
<ds:datastoreItem xmlns:ds="http://schemas.openxmlformats.org/officeDocument/2006/customXml" ds:itemID="{53343F66-EE25-403A-A243-11F0FDAF6FC3}">
  <ds:schemaRefs>
    <ds:schemaRef ds:uri="http://schemas.microsoft.com/office/2006/metadata/properties"/>
    <ds:schemaRef ds:uri="http://schemas.microsoft.com/office/infopath/2007/PartnerControls"/>
    <ds:schemaRef ds:uri="0d2edbf7-837d-4159-b465-4483d1cdc520"/>
    <ds:schemaRef ds:uri="4319c10f-f2f4-4e61-9fe6-c6d4318d519b"/>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Lazenby</dc:creator>
  <cp:keywords/>
  <dc:description/>
  <cp:lastModifiedBy>Michelle Trevorrow</cp:lastModifiedBy>
  <cp:revision>6</cp:revision>
  <dcterms:created xsi:type="dcterms:W3CDTF">2023-11-16T00:42:00Z</dcterms:created>
  <dcterms:modified xsi:type="dcterms:W3CDTF">2023-11-20T00:27:00Z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0x01010091CC0592F8B83C4E85F8320860DFE05A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{"FileActivityType":"9","FileActivityTimeStamp":"2023-06-26T23:27:39.543Z","FileActivityUsersOnPage":[{"DisplayName":"Dale White","Id":"dale.white7@det.nsw.edu.au"}],"FileActivityNavigationId":null}</vt:lpwstr>
  </property>
</Properties>
</file>